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Pr="00AB1510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791658">
        <w:rPr>
          <w:rFonts w:ascii="Times New Roman" w:hAnsi="Times New Roman" w:cs="Times New Roman"/>
          <w:sz w:val="28"/>
          <w:szCs w:val="28"/>
        </w:rPr>
        <w:t>КТП №319 ф-10-6-А ПС Рудничная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разграничена, </w:t>
      </w:r>
      <w:r w:rsidR="00B96957">
        <w:rPr>
          <w:rFonts w:ascii="Times New Roman" w:hAnsi="Times New Roman" w:cs="Times New Roman"/>
          <w:sz w:val="28"/>
          <w:szCs w:val="28"/>
        </w:rPr>
        <w:t xml:space="preserve">в границах кадастрового квартала 42:04:0208011, площадью </w:t>
      </w:r>
      <w:r w:rsidR="00791658">
        <w:rPr>
          <w:rFonts w:ascii="Times New Roman" w:hAnsi="Times New Roman" w:cs="Times New Roman"/>
          <w:sz w:val="28"/>
          <w:szCs w:val="28"/>
        </w:rPr>
        <w:t>4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F603D2">
        <w:rPr>
          <w:rFonts w:ascii="Times New Roman" w:hAnsi="Times New Roman" w:cs="Times New Roman"/>
          <w:sz w:val="28"/>
          <w:szCs w:val="28"/>
        </w:rPr>
        <w:t>а также в отношении част</w:t>
      </w:r>
      <w:r w:rsidR="00791658">
        <w:rPr>
          <w:rFonts w:ascii="Times New Roman" w:hAnsi="Times New Roman" w:cs="Times New Roman"/>
          <w:sz w:val="28"/>
          <w:szCs w:val="28"/>
        </w:rPr>
        <w:t>и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3062E3">
        <w:rPr>
          <w:rFonts w:ascii="Times New Roman" w:hAnsi="Times New Roman" w:cs="Times New Roman"/>
          <w:sz w:val="28"/>
          <w:szCs w:val="28"/>
        </w:rPr>
        <w:t>земельн</w:t>
      </w:r>
      <w:r w:rsidR="00791658">
        <w:rPr>
          <w:rFonts w:ascii="Times New Roman" w:hAnsi="Times New Roman" w:cs="Times New Roman"/>
          <w:sz w:val="28"/>
          <w:szCs w:val="28"/>
        </w:rPr>
        <w:t>ого</w:t>
      </w:r>
      <w:r w:rsidR="003062E3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791658">
        <w:rPr>
          <w:rFonts w:ascii="Times New Roman" w:hAnsi="Times New Roman" w:cs="Times New Roman"/>
          <w:sz w:val="28"/>
          <w:szCs w:val="28"/>
        </w:rPr>
        <w:t xml:space="preserve">а </w:t>
      </w:r>
      <w:r w:rsidR="00B37531">
        <w:rPr>
          <w:rFonts w:ascii="Times New Roman" w:hAnsi="Times New Roman" w:cs="Times New Roman"/>
          <w:sz w:val="28"/>
          <w:szCs w:val="28"/>
        </w:rPr>
        <w:t>с</w:t>
      </w:r>
      <w:r w:rsidR="00E32CB7">
        <w:rPr>
          <w:rFonts w:ascii="Times New Roman" w:hAnsi="Times New Roman" w:cs="Times New Roman"/>
          <w:sz w:val="28"/>
          <w:szCs w:val="28"/>
        </w:rPr>
        <w:t xml:space="preserve"> кадастровым номером 42:</w:t>
      </w:r>
      <w:r w:rsidR="00B96957">
        <w:rPr>
          <w:rFonts w:ascii="Times New Roman" w:hAnsi="Times New Roman" w:cs="Times New Roman"/>
          <w:sz w:val="28"/>
          <w:szCs w:val="28"/>
        </w:rPr>
        <w:t>04</w:t>
      </w:r>
      <w:r w:rsidR="00E32CB7">
        <w:rPr>
          <w:rFonts w:ascii="Times New Roman" w:hAnsi="Times New Roman" w:cs="Times New Roman"/>
          <w:sz w:val="28"/>
          <w:szCs w:val="28"/>
        </w:rPr>
        <w:t>:</w:t>
      </w:r>
      <w:r w:rsidR="00791658">
        <w:rPr>
          <w:rFonts w:ascii="Times New Roman" w:hAnsi="Times New Roman" w:cs="Times New Roman"/>
          <w:sz w:val="28"/>
          <w:szCs w:val="28"/>
        </w:rPr>
        <w:t>0000000</w:t>
      </w:r>
      <w:r w:rsidR="00E32CB7">
        <w:rPr>
          <w:rFonts w:ascii="Times New Roman" w:hAnsi="Times New Roman" w:cs="Times New Roman"/>
          <w:sz w:val="28"/>
          <w:szCs w:val="28"/>
        </w:rPr>
        <w:t>:</w:t>
      </w:r>
      <w:r w:rsidR="00B96957">
        <w:rPr>
          <w:rFonts w:ascii="Times New Roman" w:hAnsi="Times New Roman" w:cs="Times New Roman"/>
          <w:sz w:val="28"/>
          <w:szCs w:val="28"/>
        </w:rPr>
        <w:t>1</w:t>
      </w:r>
      <w:r w:rsidR="00791658">
        <w:rPr>
          <w:rFonts w:ascii="Times New Roman" w:hAnsi="Times New Roman" w:cs="Times New Roman"/>
          <w:sz w:val="28"/>
          <w:szCs w:val="28"/>
        </w:rPr>
        <w:t>251</w:t>
      </w:r>
      <w:r w:rsidR="00E32C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91658">
        <w:rPr>
          <w:rFonts w:ascii="Times New Roman" w:hAnsi="Times New Roman" w:cs="Times New Roman"/>
          <w:sz w:val="28"/>
          <w:szCs w:val="28"/>
        </w:rPr>
        <w:t>2</w:t>
      </w:r>
      <w:r w:rsidR="00E32CB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B37531">
        <w:rPr>
          <w:rFonts w:ascii="Times New Roman" w:hAnsi="Times New Roman" w:cs="Times New Roman"/>
          <w:sz w:val="28"/>
          <w:szCs w:val="28"/>
        </w:rPr>
        <w:t xml:space="preserve">расположенного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791658" w:rsidRPr="00791658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Елыкаевское сельское поселение, Садоводческое некоммерческое товарищество "Горняк", участок № 184</w:t>
      </w:r>
      <w:r w:rsidR="00B37531"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3062E3">
        <w:rPr>
          <w:rFonts w:ascii="Times New Roman" w:hAnsi="Times New Roman" w:cs="Times New Roman"/>
          <w:sz w:val="28"/>
          <w:szCs w:val="28"/>
        </w:rPr>
        <w:t xml:space="preserve">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B96957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791658">
        <w:rPr>
          <w:rFonts w:ascii="Times New Roman" w:hAnsi="Times New Roman" w:cs="Times New Roman"/>
          <w:color w:val="000000"/>
          <w:sz w:val="28"/>
          <w:szCs w:val="28"/>
        </w:rPr>
        <w:t xml:space="preserve">коллективного </w:t>
      </w:r>
      <w:r w:rsidR="00B96957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="00B3753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96957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="00BB12AD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>25.11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D00725" w:rsidP="00F603D2">
      <w:pPr>
        <w:rPr>
          <w:sz w:val="28"/>
          <w:szCs w:val="28"/>
        </w:rPr>
      </w:pPr>
      <w:r w:rsidRPr="00D00725">
        <w:rPr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7" o:title=""/>
          </v:shape>
          <o:OLEObject Type="Embed" ProgID="AcroExch.Document.11" ShapeID="_x0000_i1025" DrawAspect="Content" ObjectID="_1728213445" r:id="rId8"/>
        </w:object>
      </w:r>
      <w:bookmarkStart w:id="0" w:name="_GoBack"/>
      <w:bookmarkEnd w:id="0"/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5E03" w:rsidRDefault="00875E03" w:rsidP="00F54F90">
      <w:pPr>
        <w:spacing w:after="0" w:line="240" w:lineRule="auto"/>
      </w:pPr>
      <w:r>
        <w:separator/>
      </w:r>
    </w:p>
  </w:endnote>
  <w:endnote w:type="continuationSeparator" w:id="0">
    <w:p w:rsidR="00875E03" w:rsidRDefault="00875E03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5E03" w:rsidRDefault="00875E03" w:rsidP="00F54F90">
      <w:pPr>
        <w:spacing w:after="0" w:line="240" w:lineRule="auto"/>
      </w:pPr>
      <w:r>
        <w:separator/>
      </w:r>
    </w:p>
  </w:footnote>
  <w:footnote w:type="continuationSeparator" w:id="0">
    <w:p w:rsidR="00875E03" w:rsidRDefault="00875E03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75E03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0725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C8CCE6-4E7A-48A6-AE36-C03E4A9CF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1683</TotalTime>
  <Pages>2</Pages>
  <Words>273</Words>
  <Characters>1557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132</cp:revision>
  <cp:lastPrinted>2022-08-29T08:44:00Z</cp:lastPrinted>
  <dcterms:created xsi:type="dcterms:W3CDTF">2019-03-01T06:54:00Z</dcterms:created>
  <dcterms:modified xsi:type="dcterms:W3CDTF">2022-10-25T07:31:00Z</dcterms:modified>
</cp:coreProperties>
</file>